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8F2" w:rsidRDefault="004746E8" w:rsidP="003A0C73">
      <w:pPr>
        <w:pStyle w:val="Titel"/>
        <w:ind w:left="0" w:firstLine="0"/>
      </w:pPr>
      <w:bookmarkStart w:id="0" w:name="_qahyckagilgi" w:colFirst="0" w:colLast="0"/>
      <w:bookmarkEnd w:id="0"/>
      <w:r>
        <w:t>Opzet NK Kanopolo vanaf 2023</w:t>
      </w:r>
    </w:p>
    <w:p w14:paraId="00000002" w14:textId="77777777" w:rsidR="00BF28F2" w:rsidRDefault="004746E8" w:rsidP="003A0C73">
      <w:pPr>
        <w:rPr>
          <w:b/>
        </w:rPr>
      </w:pPr>
      <w:r>
        <w:rPr>
          <w:b/>
        </w:rPr>
        <w:t>reglementswijziging</w:t>
      </w:r>
    </w:p>
    <w:p w14:paraId="00000003" w14:textId="77777777" w:rsidR="00BF28F2" w:rsidRDefault="004746E8">
      <w:pPr>
        <w:ind w:firstLine="0"/>
      </w:pPr>
      <w:r>
        <w:rPr>
          <w:b/>
        </w:rPr>
        <w:t>Voor:</w:t>
      </w:r>
      <w:r>
        <w:t xml:space="preserve"> Hoofdklasse, Eerste Klasse, Tweede Klasse, Derde Klasse</w:t>
      </w:r>
      <w:r>
        <w:br/>
      </w:r>
      <w:r>
        <w:br/>
        <w:t>De competitie gaat van 9 teams terug naar 8 teams per Klasse. Ook wordt het speelschema aangepast naar een systeem met play-offs. Motivatie om dit te doen:</w:t>
      </w:r>
    </w:p>
    <w:p w14:paraId="00000004" w14:textId="77777777" w:rsidR="00BF28F2" w:rsidRDefault="004746E8">
      <w:pPr>
        <w:ind w:firstLine="0"/>
      </w:pPr>
      <w:r>
        <w:t>i) verhogen niveau in de Hoofdklasse met meer wedstrijden op topniveau</w:t>
      </w:r>
    </w:p>
    <w:p w14:paraId="00000005" w14:textId="77777777" w:rsidR="00BF28F2" w:rsidRDefault="004746E8">
      <w:pPr>
        <w:ind w:firstLine="0"/>
      </w:pPr>
      <w:r>
        <w:t>ii) bredere basis (meer teams) in de lagere Klassen (in 2021 was Derde klasse onderbezet).</w:t>
      </w:r>
    </w:p>
    <w:p w14:paraId="00000006" w14:textId="77777777" w:rsidR="00BF28F2" w:rsidRDefault="00BF28F2">
      <w:pPr>
        <w:ind w:firstLine="0"/>
      </w:pPr>
    </w:p>
    <w:p w14:paraId="00000007" w14:textId="77777777" w:rsidR="00BF28F2" w:rsidRDefault="004746E8">
      <w:pPr>
        <w:ind w:firstLine="0"/>
        <w:rPr>
          <w:u w:val="single"/>
        </w:rPr>
      </w:pPr>
      <w:r>
        <w:rPr>
          <w:b/>
        </w:rPr>
        <w:t>nieuwe opzet</w:t>
      </w:r>
      <w:r>
        <w:br/>
      </w:r>
      <w:r>
        <w:rPr>
          <w:u w:val="single"/>
        </w:rPr>
        <w:t>Indeling:</w:t>
      </w:r>
    </w:p>
    <w:p w14:paraId="00000008" w14:textId="77777777" w:rsidR="00BF28F2" w:rsidRDefault="004746E8">
      <w:pPr>
        <w:ind w:firstLine="0"/>
      </w:pPr>
      <w:r>
        <w:rPr>
          <w:rFonts w:ascii="Arial Unicode MS" w:eastAsia="Arial Unicode MS" w:hAnsi="Arial Unicode MS" w:cs="Arial Unicode MS"/>
        </w:rPr>
        <w:t>●       Hoofdklasse → 8 teams</w:t>
      </w:r>
      <w:r>
        <w:rPr>
          <w:rFonts w:ascii="Arial Unicode MS" w:eastAsia="Arial Unicode MS" w:hAnsi="Arial Unicode MS" w:cs="Arial Unicode MS"/>
        </w:rPr>
        <w:tab/>
        <w:t>o.b.v. resultaat voorgaande jaar</w:t>
      </w:r>
    </w:p>
    <w:p w14:paraId="00000009" w14:textId="77777777" w:rsidR="00BF28F2" w:rsidRDefault="004746E8">
      <w:pPr>
        <w:ind w:firstLine="0"/>
      </w:pPr>
      <w:r>
        <w:rPr>
          <w:rFonts w:ascii="Arial Unicode MS" w:eastAsia="Arial Unicode MS" w:hAnsi="Arial Unicode MS" w:cs="Arial Unicode MS"/>
        </w:rPr>
        <w:t>●       Eerste Klasse → 8 teams</w:t>
      </w:r>
      <w:r>
        <w:rPr>
          <w:rFonts w:ascii="Arial Unicode MS" w:eastAsia="Arial Unicode MS" w:hAnsi="Arial Unicode MS" w:cs="Arial Unicode MS"/>
        </w:rPr>
        <w:tab/>
        <w:t>o.b.v. resultaat voorgaande jaar</w:t>
      </w:r>
    </w:p>
    <w:p w14:paraId="0000000A" w14:textId="77777777" w:rsidR="00BF28F2" w:rsidRDefault="004746E8">
      <w:pPr>
        <w:ind w:firstLine="0"/>
      </w:pPr>
      <w:r>
        <w:rPr>
          <w:rFonts w:ascii="Arial Unicode MS" w:eastAsia="Arial Unicode MS" w:hAnsi="Arial Unicode MS" w:cs="Arial Unicode MS"/>
        </w:rPr>
        <w:t>●       Tweede Klasse → 8 teams</w:t>
      </w:r>
      <w:r>
        <w:rPr>
          <w:rFonts w:ascii="Arial Unicode MS" w:eastAsia="Arial Unicode MS" w:hAnsi="Arial Unicode MS" w:cs="Arial Unicode MS"/>
        </w:rPr>
        <w:tab/>
        <w:t>o.b.v. resultaat voorgaande jaar</w:t>
      </w:r>
    </w:p>
    <w:p w14:paraId="0000000B" w14:textId="77777777" w:rsidR="00BF28F2" w:rsidRDefault="004746E8">
      <w:pPr>
        <w:ind w:firstLine="0"/>
      </w:pPr>
      <w:r>
        <w:rPr>
          <w:rFonts w:ascii="Arial Unicode MS" w:eastAsia="Arial Unicode MS" w:hAnsi="Arial Unicode MS" w:cs="Arial Unicode MS"/>
        </w:rPr>
        <w:t>●       Derde Klasse → onbeperkt aantal teams (vrije inschrijving)</w:t>
      </w:r>
    </w:p>
    <w:p w14:paraId="0000000C" w14:textId="77777777" w:rsidR="00BF28F2" w:rsidRDefault="004746E8">
      <w:pPr>
        <w:ind w:firstLine="0"/>
      </w:pPr>
      <w:r>
        <w:t xml:space="preserve"> </w:t>
      </w:r>
    </w:p>
    <w:p w14:paraId="0000000D" w14:textId="77777777" w:rsidR="00BF28F2" w:rsidRDefault="004746E8">
      <w:pPr>
        <w:ind w:firstLine="0"/>
      </w:pPr>
      <w:r>
        <w:t>De competitie zal volgens het volgende schema gespeeld worden.</w:t>
      </w:r>
    </w:p>
    <w:p w14:paraId="0000000E" w14:textId="77777777" w:rsidR="00BF28F2" w:rsidRDefault="004746E8">
      <w:pPr>
        <w:numPr>
          <w:ilvl w:val="0"/>
          <w:numId w:val="2"/>
        </w:numPr>
      </w:pPr>
      <w:r>
        <w:t>De Hoofd, Eerste en Tweede Klasse spelen in de 1e speelronde een halve competitie. Hieruit komt een rangschikking van 1 t/m 8 in elke Klasse.</w:t>
      </w:r>
    </w:p>
    <w:p w14:paraId="0000000F" w14:textId="77777777" w:rsidR="00BF28F2" w:rsidRDefault="004746E8">
      <w:pPr>
        <w:numPr>
          <w:ilvl w:val="0"/>
          <w:numId w:val="2"/>
        </w:numPr>
      </w:pPr>
      <w:r>
        <w:t>Op basis van deze rangschikking volgt er een tweede speelronde waarin:</w:t>
      </w:r>
    </w:p>
    <w:p w14:paraId="00000010" w14:textId="77777777" w:rsidR="00BF28F2" w:rsidRDefault="004746E8">
      <w:pPr>
        <w:numPr>
          <w:ilvl w:val="1"/>
          <w:numId w:val="2"/>
        </w:numPr>
      </w:pPr>
      <w:r>
        <w:t>De nummers 1 t/m 6 van de Hoofdklasse spelen in de tweede speelronde om de landstitel (Kampioensklasse).</w:t>
      </w:r>
    </w:p>
    <w:p w14:paraId="00000011" w14:textId="77777777" w:rsidR="00BF28F2" w:rsidRDefault="004746E8">
      <w:pPr>
        <w:numPr>
          <w:ilvl w:val="1"/>
          <w:numId w:val="2"/>
        </w:numPr>
      </w:pPr>
      <w:r>
        <w:t>De nummer 7 en 8 van de Hoofdklasse komen in de tweede speelronde in een nieuwe divisie (Promotie Klasse) met de nummers 1 t/m 4 van de Eerste Klasse. Het team dat als 1e eindigt is kampioen van deze klasse en zal samen met de nummer 2 het volgende jaar in de Hoofdklasse spelen. De teams eindigend op de plaatsen 3 tot en met 6 zullen het jaar daarop uitkomen in de Eerste Klasse.</w:t>
      </w:r>
    </w:p>
    <w:p w14:paraId="00000012" w14:textId="77777777" w:rsidR="00BF28F2" w:rsidRDefault="004746E8">
      <w:pPr>
        <w:numPr>
          <w:ilvl w:val="1"/>
          <w:numId w:val="2"/>
        </w:numPr>
      </w:pPr>
      <w:r>
        <w:t>De nummers 5 t/m 8 van de Eerste Klasse komen in de tweede speelronde in een nieuwe divisie (Eerste Klasse B) en spelen tegen de nummers 1 en 2 van de Tweede Klasse, en spelen voor het kampioenschap in deze Klasse. De nummers 1 tot en met 4 na de tweede speelronde komen het volgend jaar uit in de Eerste Klasse. De teams die eindigen op plaatsen 5 en 6 komen het jaar daarop terug in de Tweede Klasse.</w:t>
      </w:r>
    </w:p>
    <w:p w14:paraId="00000013" w14:textId="77777777" w:rsidR="00BF28F2" w:rsidRDefault="004746E8">
      <w:pPr>
        <w:numPr>
          <w:ilvl w:val="1"/>
          <w:numId w:val="2"/>
        </w:numPr>
      </w:pPr>
      <w:r>
        <w:t>De nummers 3 t/m 8 van de Tweede Klasse komen in de tweede speelronde nogmaals tegen elkaar uit in wat tot het kampioenschap in de ‘Tweede Klasse B’ leidt. De nummer 6 van deze Klasse degradeert naar de Derde Klasse. De nummer 5 speelt een promotie-degradatiewedstrijd tegen de nummer 2 van de Derde klasse.</w:t>
      </w:r>
    </w:p>
    <w:p w14:paraId="00000014" w14:textId="77777777" w:rsidR="00BF28F2" w:rsidRDefault="004746E8">
      <w:pPr>
        <w:numPr>
          <w:ilvl w:val="1"/>
          <w:numId w:val="2"/>
        </w:numPr>
        <w:ind w:left="708"/>
      </w:pPr>
      <w:r>
        <w:t>In de 3e klasse zal afhankelijk van het aantal teams een reguliere (volledige) competitie gespeeld worden. De nummer 1 is Kampioen van de Derde Klasse en promoveert naar de Tweede Klasse. De nummer 2 speelt om promotie tegen de nummer 5 van de ‘Tweede vervolg’ Klasse’</w:t>
      </w:r>
    </w:p>
    <w:p w14:paraId="00000015" w14:textId="77777777" w:rsidR="00BF28F2" w:rsidRDefault="004746E8">
      <w:r>
        <w:t xml:space="preserve"> </w:t>
      </w:r>
    </w:p>
    <w:p w14:paraId="00000016" w14:textId="77777777" w:rsidR="00BF28F2" w:rsidRDefault="00BF28F2"/>
    <w:p w14:paraId="00000017" w14:textId="77777777" w:rsidR="00BF28F2" w:rsidRDefault="004746E8">
      <w:pPr>
        <w:ind w:left="0" w:firstLine="0"/>
        <w:rPr>
          <w:b/>
        </w:rPr>
      </w:pPr>
      <w:r>
        <w:rPr>
          <w:b/>
        </w:rPr>
        <w:t>Speelschema Eerste speelronde.</w:t>
      </w:r>
    </w:p>
    <w:p w14:paraId="00000018" w14:textId="77777777" w:rsidR="00BF28F2" w:rsidRDefault="004746E8">
      <w:pPr>
        <w:ind w:left="0" w:firstLine="0"/>
        <w:rPr>
          <w:u w:val="single"/>
        </w:rPr>
      </w:pPr>
      <w:r>
        <w:rPr>
          <w:u w:val="single"/>
        </w:rPr>
        <w:t>Alle Klassen behalve de Derde Klasse</w:t>
      </w:r>
    </w:p>
    <w:p w14:paraId="00000019" w14:textId="77777777" w:rsidR="00BF28F2" w:rsidRDefault="004746E8">
      <w:pPr>
        <w:ind w:left="0" w:firstLine="0"/>
      </w:pPr>
      <w:r>
        <w:t>De eerste speelronde bestaat uit een halve competitie met een rangschikking 1 t/m 8 als resultaat.</w:t>
      </w:r>
    </w:p>
    <w:p w14:paraId="0000001A" w14:textId="77777777" w:rsidR="00BF28F2" w:rsidRDefault="004746E8">
      <w:pPr>
        <w:ind w:left="0" w:firstLine="0"/>
      </w:pPr>
      <w:r>
        <w:t>Hoofdklasse: de nummer 1 en 2 van de rangschikking plaatsen zich voor de ECC (van hetzelfde jaar)</w:t>
      </w:r>
    </w:p>
    <w:p w14:paraId="0000001B" w14:textId="77777777" w:rsidR="00BF28F2" w:rsidRDefault="004746E8">
      <w:pPr>
        <w:ind w:left="0" w:firstLine="0"/>
      </w:pPr>
      <w:r>
        <w:t>Eerste en Tweede klasse: de nummer 1 in de rangschikking is “zomer-kampioen” van de betreffende klasse.</w:t>
      </w:r>
    </w:p>
    <w:p w14:paraId="0000001C" w14:textId="77777777" w:rsidR="00BF28F2" w:rsidRDefault="00BF28F2">
      <w:pPr>
        <w:ind w:left="0" w:firstLine="0"/>
      </w:pPr>
    </w:p>
    <w:p w14:paraId="0000001D" w14:textId="77777777" w:rsidR="00BF28F2" w:rsidRDefault="004746E8">
      <w:pPr>
        <w:ind w:left="0" w:firstLine="0"/>
        <w:rPr>
          <w:b/>
        </w:rPr>
      </w:pPr>
      <w:r>
        <w:rPr>
          <w:b/>
        </w:rPr>
        <w:t>Speelschema Tweede speelronde.</w:t>
      </w:r>
    </w:p>
    <w:p w14:paraId="0000001E" w14:textId="77777777" w:rsidR="00BF28F2" w:rsidRDefault="004746E8">
      <w:pPr>
        <w:ind w:left="0" w:firstLine="0"/>
        <w:rPr>
          <w:u w:val="single"/>
        </w:rPr>
      </w:pPr>
      <w:r>
        <w:rPr>
          <w:u w:val="single"/>
        </w:rPr>
        <w:t>Alle Klassen behalve de Derde klasse</w:t>
      </w:r>
    </w:p>
    <w:p w14:paraId="0000001F" w14:textId="77777777" w:rsidR="00BF28F2" w:rsidRDefault="004746E8">
      <w:pPr>
        <w:ind w:left="0" w:firstLine="0"/>
      </w:pPr>
      <w:r>
        <w:t>De nieuwe groepen bestaande uit 6 teams starten weer op 0 punten en spelen een halve competitie tegen elkaar. Nadat deze halve competitie gespeeld is, volgen er vanuit deze rangschikking Halve Finales: Nr 1 vs nr 4 en Nr 2 vs Nr 3. De winnaars van deze halve finales spelen tegen elkaar voor de titel Nederlands Kampioen Kanopolo (Hoofdklasse) en Divisie Kampioen (andere klassen). De verliezers van de halve finales spelen voor de 3e en 4e plaats. De nummers 5 en 6 spelen één wedstrijd tegen elkaar om daarmee de volledige rangschikking te bepalen en daarmee de klasse indeling voor het volgende jaar.</w:t>
      </w:r>
    </w:p>
    <w:p w14:paraId="00000020" w14:textId="77777777" w:rsidR="00BF28F2" w:rsidRDefault="004746E8">
      <w:pPr>
        <w:ind w:left="425"/>
      </w:pPr>
      <w:r>
        <w:t xml:space="preserve"> </w:t>
      </w:r>
    </w:p>
    <w:p w14:paraId="00000021" w14:textId="77777777" w:rsidR="00BF28F2" w:rsidRDefault="00BF28F2">
      <w:pPr>
        <w:ind w:left="425"/>
      </w:pPr>
    </w:p>
    <w:p w14:paraId="00000022" w14:textId="77777777" w:rsidR="00BF28F2" w:rsidRDefault="004746E8">
      <w:pPr>
        <w:ind w:left="0" w:firstLine="0"/>
      </w:pPr>
      <w:r>
        <w:rPr>
          <w:b/>
          <w:color w:val="FF0000"/>
        </w:rPr>
        <w:t>2023: overgangsjaar</w:t>
      </w:r>
      <w:r>
        <w:br/>
        <w:t>Voor 2023 geldt een overgangsjaar met bij aanvang nog 9 teams in elke Klasse waarbij de eindstand van het NK 2022 leidend is voor deze indeling. Vervolgens wordt hetzelfde schema gehanteerd als in de nieuwe opzet. Met dat verschil dat er in de tweede speelronde nieuwe divisies worden gemaakt van steeds 6 teams. Er schuiven dus meer teams door naar beneden.</w:t>
      </w:r>
    </w:p>
    <w:p w14:paraId="00000023" w14:textId="77777777" w:rsidR="00BF28F2" w:rsidRDefault="00BF28F2">
      <w:pPr>
        <w:ind w:left="425"/>
      </w:pPr>
    </w:p>
    <w:p w14:paraId="00000024" w14:textId="77777777" w:rsidR="00BF28F2" w:rsidRDefault="004746E8">
      <w:pPr>
        <w:ind w:left="425"/>
        <w:rPr>
          <w:u w:val="single"/>
        </w:rPr>
      </w:pPr>
      <w:r>
        <w:rPr>
          <w:u w:val="single"/>
        </w:rPr>
        <w:t>Indeling</w:t>
      </w:r>
    </w:p>
    <w:p w14:paraId="00000025" w14:textId="77777777" w:rsidR="00BF28F2" w:rsidRDefault="004746E8">
      <w:pPr>
        <w:ind w:left="425"/>
      </w:pPr>
      <w:r>
        <w:rPr>
          <w:rFonts w:ascii="Arial Unicode MS" w:eastAsia="Arial Unicode MS" w:hAnsi="Arial Unicode MS" w:cs="Arial Unicode MS"/>
        </w:rPr>
        <w:t>●       Hoofdklasse → 9 teams</w:t>
      </w:r>
      <w:r>
        <w:rPr>
          <w:rFonts w:ascii="Arial Unicode MS" w:eastAsia="Arial Unicode MS" w:hAnsi="Arial Unicode MS" w:cs="Arial Unicode MS"/>
        </w:rPr>
        <w:tab/>
        <w:t>(o.b.v. resultaat 2022)</w:t>
      </w:r>
    </w:p>
    <w:p w14:paraId="00000026" w14:textId="77777777" w:rsidR="00BF28F2" w:rsidRDefault="004746E8">
      <w:pPr>
        <w:ind w:left="425"/>
      </w:pPr>
      <w:r>
        <w:rPr>
          <w:rFonts w:ascii="Arial Unicode MS" w:eastAsia="Arial Unicode MS" w:hAnsi="Arial Unicode MS" w:cs="Arial Unicode MS"/>
        </w:rPr>
        <w:t>●       1e Klasse → 9 teams</w:t>
      </w:r>
      <w:r>
        <w:rPr>
          <w:rFonts w:ascii="Arial Unicode MS" w:eastAsia="Arial Unicode MS" w:hAnsi="Arial Unicode MS" w:cs="Arial Unicode MS"/>
        </w:rPr>
        <w:tab/>
      </w:r>
      <w:r>
        <w:rPr>
          <w:rFonts w:ascii="Arial Unicode MS" w:eastAsia="Arial Unicode MS" w:hAnsi="Arial Unicode MS" w:cs="Arial Unicode MS"/>
        </w:rPr>
        <w:tab/>
        <w:t>(o.b.v. resultaat 2022)</w:t>
      </w:r>
    </w:p>
    <w:p w14:paraId="00000027" w14:textId="77777777" w:rsidR="00BF28F2" w:rsidRDefault="004746E8">
      <w:pPr>
        <w:ind w:left="425"/>
      </w:pPr>
      <w:r>
        <w:rPr>
          <w:rFonts w:ascii="Arial Unicode MS" w:eastAsia="Arial Unicode MS" w:hAnsi="Arial Unicode MS" w:cs="Arial Unicode MS"/>
        </w:rPr>
        <w:t>●       2e Klasse → 7 tot 9 teams</w:t>
      </w:r>
      <w:r>
        <w:rPr>
          <w:rFonts w:ascii="Arial Unicode MS" w:eastAsia="Arial Unicode MS" w:hAnsi="Arial Unicode MS" w:cs="Arial Unicode MS"/>
        </w:rPr>
        <w:tab/>
        <w:t>(afhankelijk van inschrijving, maximaal 9 teams)</w:t>
      </w:r>
    </w:p>
    <w:p w14:paraId="00000028" w14:textId="77777777" w:rsidR="00BF28F2" w:rsidRDefault="004746E8">
      <w:pPr>
        <w:ind w:left="425"/>
      </w:pPr>
      <w:r>
        <w:rPr>
          <w:rFonts w:ascii="Arial Unicode MS" w:eastAsia="Arial Unicode MS" w:hAnsi="Arial Unicode MS" w:cs="Arial Unicode MS"/>
        </w:rPr>
        <w:t>●       3e Klasse → onbeperkt aantal teams (vrije inschrijving)</w:t>
      </w:r>
    </w:p>
    <w:p w14:paraId="00000029" w14:textId="77777777" w:rsidR="00BF28F2" w:rsidRDefault="00BF28F2">
      <w:pPr>
        <w:ind w:left="425"/>
      </w:pPr>
    </w:p>
    <w:p w14:paraId="0000002A" w14:textId="77777777" w:rsidR="00BF28F2" w:rsidRDefault="00BF28F2">
      <w:pPr>
        <w:ind w:left="425"/>
      </w:pPr>
    </w:p>
    <w:p w14:paraId="0000002C" w14:textId="77777777" w:rsidR="00BF28F2" w:rsidRDefault="00BF28F2">
      <w:pPr>
        <w:ind w:left="425"/>
      </w:pPr>
    </w:p>
    <w:p w14:paraId="0000002D" w14:textId="77777777" w:rsidR="00BF28F2" w:rsidRDefault="004746E8">
      <w:pPr>
        <w:ind w:left="425"/>
      </w:pPr>
      <w:r>
        <w:br w:type="page"/>
      </w:r>
    </w:p>
    <w:p w14:paraId="0000002E" w14:textId="77777777" w:rsidR="00BF28F2" w:rsidRDefault="00BF28F2">
      <w:pPr>
        <w:ind w:left="425"/>
      </w:pPr>
    </w:p>
    <w:p w14:paraId="0000002F" w14:textId="77777777" w:rsidR="00BF28F2" w:rsidRDefault="00BF28F2">
      <w:pPr>
        <w:ind w:left="425"/>
      </w:pPr>
    </w:p>
    <w:p w14:paraId="00000030" w14:textId="77777777" w:rsidR="00BF28F2" w:rsidRDefault="004746E8">
      <w:pPr>
        <w:ind w:left="65" w:firstLine="0"/>
        <w:rPr>
          <w:b/>
        </w:rPr>
      </w:pPr>
      <w:r>
        <w:rPr>
          <w:b/>
        </w:rPr>
        <w:t>Wijziging ‘Wedstrijdreglement kanopolo’</w:t>
      </w:r>
    </w:p>
    <w:p w14:paraId="00000031" w14:textId="77777777" w:rsidR="00BF28F2" w:rsidRDefault="00BF28F2">
      <w:pPr>
        <w:ind w:left="425"/>
      </w:pPr>
    </w:p>
    <w:p w14:paraId="00000032" w14:textId="77777777" w:rsidR="00BF28F2" w:rsidRDefault="004746E8">
      <w:pPr>
        <w:ind w:left="0" w:firstLine="0"/>
      </w:pPr>
      <w:r>
        <w:t>De aanpassing van het competitiesysteem heeft de volgende reglementswijzigingen tot gevolg:</w:t>
      </w:r>
    </w:p>
    <w:p w14:paraId="00000033" w14:textId="77777777" w:rsidR="00BF28F2" w:rsidRDefault="00BF28F2">
      <w:pPr>
        <w:ind w:left="425"/>
      </w:pPr>
    </w:p>
    <w:p w14:paraId="00000034" w14:textId="77777777" w:rsidR="00BF28F2" w:rsidRDefault="004746E8">
      <w:pPr>
        <w:ind w:left="425"/>
      </w:pPr>
      <w:r>
        <w:rPr>
          <w:b/>
        </w:rPr>
        <w:t>2.19</w:t>
      </w:r>
      <w:r>
        <w:t xml:space="preserve"> Play-off, finale en promotie- degradatiewedstrijden</w:t>
      </w:r>
    </w:p>
    <w:p w14:paraId="00000035" w14:textId="77777777" w:rsidR="00BF28F2" w:rsidRDefault="004746E8">
      <w:pPr>
        <w:ind w:left="425"/>
      </w:pPr>
      <w:r>
        <w:t xml:space="preserve">2.19.1 </w:t>
      </w:r>
    </w:p>
    <w:p w14:paraId="00000036" w14:textId="77777777" w:rsidR="00BF28F2" w:rsidRDefault="004746E8">
      <w:pPr>
        <w:ind w:left="425"/>
      </w:pPr>
      <w:r>
        <w:t>De resultaten van de eerste competitieronde (halve competitie) bepaalt de zogenaamde ‘tussen-kampioenen’ in de betreffende heren klassen.</w:t>
      </w:r>
    </w:p>
    <w:p w14:paraId="00000037" w14:textId="77777777" w:rsidR="00BF28F2" w:rsidRDefault="004746E8">
      <w:pPr>
        <w:ind w:left="425"/>
      </w:pPr>
      <w:r>
        <w:t>2.19.2</w:t>
      </w:r>
    </w:p>
    <w:p w14:paraId="00000038" w14:textId="77777777" w:rsidR="00BF28F2" w:rsidRDefault="004746E8">
      <w:pPr>
        <w:ind w:left="425"/>
      </w:pPr>
      <w:r>
        <w:t>De nummers 1 en 2 in de rangschikking van de Hoofdklasse na de eerste competitieronde plaatsen zich voor de Europese Clubkampioenschappen (ECC) van hetzelfde jaar</w:t>
      </w:r>
    </w:p>
    <w:p w14:paraId="00000039" w14:textId="77777777" w:rsidR="00BF28F2" w:rsidRDefault="004746E8">
      <w:pPr>
        <w:ind w:left="425"/>
      </w:pPr>
      <w:r>
        <w:t>2.19.3</w:t>
      </w:r>
    </w:p>
    <w:p w14:paraId="0000003A" w14:textId="77777777" w:rsidR="00BF28F2" w:rsidRDefault="004746E8">
      <w:pPr>
        <w:ind w:left="425"/>
      </w:pPr>
      <w:r>
        <w:t>In de tweede competitieronde worden wedstrijden gespeeld in een nieuwe klasse indeling van steeds 6 teams, op basis van de resultaten van de eerste competitieronde.</w:t>
      </w:r>
    </w:p>
    <w:p w14:paraId="0000003B" w14:textId="77777777" w:rsidR="00BF28F2" w:rsidRDefault="004746E8">
      <w:pPr>
        <w:ind w:left="425"/>
      </w:pPr>
      <w:r>
        <w:t>2.19.4</w:t>
      </w:r>
    </w:p>
    <w:p w14:paraId="0000003C" w14:textId="77777777" w:rsidR="00BF28F2" w:rsidRDefault="004746E8">
      <w:pPr>
        <w:ind w:left="425"/>
      </w:pPr>
      <w:r>
        <w:t>De tweede competitieronde eindigt met finalewedstrijden teneinde de landskampioen (Hoofdklasse) en eindrangschikking per divisie te bepalen. Deze eindrangschikking bepaalt de indeling van de heren klasse voor het opvolgende seizoen.</w:t>
      </w:r>
    </w:p>
    <w:p w14:paraId="00000040" w14:textId="737A29A6" w:rsidR="00BF28F2" w:rsidRPr="00941E66" w:rsidRDefault="00BF28F2" w:rsidP="004E06A6">
      <w:pPr>
        <w:ind w:left="0" w:firstLine="0"/>
        <w:rPr>
          <w:lang w:val="nl-NL"/>
        </w:rPr>
      </w:pPr>
    </w:p>
    <w:sectPr w:rsidR="00BF28F2" w:rsidRPr="00941E6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177"/>
    <w:multiLevelType w:val="multilevel"/>
    <w:tmpl w:val="21E24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224DCB"/>
    <w:multiLevelType w:val="multilevel"/>
    <w:tmpl w:val="78B40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EF0F0A"/>
    <w:multiLevelType w:val="multilevel"/>
    <w:tmpl w:val="2B42D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8F2"/>
    <w:rsid w:val="00071871"/>
    <w:rsid w:val="003A0C73"/>
    <w:rsid w:val="004746E8"/>
    <w:rsid w:val="004D63B5"/>
    <w:rsid w:val="004E06A6"/>
    <w:rsid w:val="006A12B4"/>
    <w:rsid w:val="008C5CA1"/>
    <w:rsid w:val="00941E66"/>
    <w:rsid w:val="00B461B7"/>
    <w:rsid w:val="00BF2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C172"/>
  <w15:docId w15:val="{E5163C97-7ECC-426E-9013-C844B1E8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781</Words>
  <Characters>4296</Characters>
  <Application>Microsoft Office Word</Application>
  <DocSecurity>0</DocSecurity>
  <Lines>35</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Metselaar</dc:creator>
  <cp:lastModifiedBy>Rol, MWM (Martijn)</cp:lastModifiedBy>
  <cp:revision>8</cp:revision>
  <dcterms:created xsi:type="dcterms:W3CDTF">2023-01-07T07:52:00Z</dcterms:created>
  <dcterms:modified xsi:type="dcterms:W3CDTF">2023-01-07T07:59:00Z</dcterms:modified>
</cp:coreProperties>
</file>